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3D8C6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404013F3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54A1A08" w14:textId="3A2C7008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C313F4">
        <w:rPr>
          <w:rFonts w:ascii="Corbel" w:hAnsi="Corbel"/>
          <w:b/>
          <w:smallCaps/>
          <w:sz w:val="24"/>
          <w:szCs w:val="24"/>
        </w:rPr>
        <w:t>2025-202</w:t>
      </w:r>
      <w:r w:rsidR="003D736D">
        <w:rPr>
          <w:rFonts w:ascii="Corbel" w:hAnsi="Corbel"/>
          <w:b/>
          <w:smallCaps/>
          <w:sz w:val="24"/>
          <w:szCs w:val="24"/>
        </w:rPr>
        <w:t>7</w:t>
      </w:r>
    </w:p>
    <w:p w14:paraId="36D58D0F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1417D4B3" w14:textId="1FF0E639" w:rsidR="0085747A" w:rsidRDefault="00445970" w:rsidP="00C313F4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C313F4">
        <w:rPr>
          <w:rFonts w:ascii="Corbel" w:hAnsi="Corbel"/>
          <w:sz w:val="20"/>
          <w:szCs w:val="20"/>
        </w:rPr>
        <w:t>202</w:t>
      </w:r>
      <w:r w:rsidR="003D736D">
        <w:rPr>
          <w:rFonts w:ascii="Corbel" w:hAnsi="Corbel"/>
          <w:sz w:val="20"/>
          <w:szCs w:val="20"/>
        </w:rPr>
        <w:t>6</w:t>
      </w:r>
      <w:r w:rsidR="00C313F4">
        <w:rPr>
          <w:rFonts w:ascii="Corbel" w:hAnsi="Corbel"/>
          <w:sz w:val="20"/>
          <w:szCs w:val="20"/>
        </w:rPr>
        <w:t>/202</w:t>
      </w:r>
      <w:r w:rsidR="003D736D">
        <w:rPr>
          <w:rFonts w:ascii="Corbel" w:hAnsi="Corbel"/>
          <w:sz w:val="20"/>
          <w:szCs w:val="20"/>
        </w:rPr>
        <w:t>7</w:t>
      </w:r>
    </w:p>
    <w:p w14:paraId="6E33B56B" w14:textId="77777777" w:rsidR="00C313F4" w:rsidRPr="00B169DF" w:rsidRDefault="00C313F4" w:rsidP="00C313F4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14:paraId="714797D6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02A7C36" w14:textId="77777777" w:rsidTr="00C569D4">
        <w:tc>
          <w:tcPr>
            <w:tcW w:w="2694" w:type="dxa"/>
            <w:vAlign w:val="center"/>
          </w:tcPr>
          <w:p w14:paraId="6298F183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07629B3" w14:textId="5D4C0A38" w:rsidR="0085747A" w:rsidRPr="00B169DF" w:rsidRDefault="00C076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Cyfrowe aktywa </w:t>
            </w:r>
          </w:p>
        </w:tc>
      </w:tr>
      <w:tr w:rsidR="00C07622" w:rsidRPr="00343A08" w14:paraId="31CDDA35" w14:textId="77777777" w:rsidTr="00F84C1A">
        <w:tc>
          <w:tcPr>
            <w:tcW w:w="2694" w:type="dxa"/>
            <w:vAlign w:val="center"/>
          </w:tcPr>
          <w:p w14:paraId="28EC08B2" w14:textId="77777777" w:rsidR="00C07622" w:rsidRPr="00B169DF" w:rsidRDefault="00C07622" w:rsidP="00C0762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02166FDB" w14:textId="01FF4C06" w:rsidR="00C07622" w:rsidRPr="00C07622" w:rsidRDefault="00C07622" w:rsidP="00C0762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 w:rsidRPr="00314B2D">
              <w:rPr>
                <w:rFonts w:ascii="Corbel" w:hAnsi="Corbel"/>
                <w:b w:val="0"/>
                <w:sz w:val="24"/>
                <w:szCs w:val="24"/>
                <w:lang w:val="en-GB"/>
              </w:rPr>
              <w:t>FiR_II_FiGC_C-1.5a</w:t>
            </w:r>
          </w:p>
        </w:tc>
      </w:tr>
      <w:tr w:rsidR="00C07622" w:rsidRPr="00B169DF" w14:paraId="7E7C09F3" w14:textId="77777777" w:rsidTr="00C569D4">
        <w:tc>
          <w:tcPr>
            <w:tcW w:w="2694" w:type="dxa"/>
            <w:vAlign w:val="center"/>
          </w:tcPr>
          <w:p w14:paraId="4138FF32" w14:textId="77777777" w:rsidR="00C07622" w:rsidRPr="00B169DF" w:rsidRDefault="00C07622" w:rsidP="00C0762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B169DF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14:paraId="42A2E6C6" w14:textId="10ABD175" w:rsidR="00C07622" w:rsidRPr="00B169DF" w:rsidRDefault="00C07622" w:rsidP="00C0762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Ekonomii i Finansów </w:t>
            </w:r>
          </w:p>
        </w:tc>
      </w:tr>
      <w:tr w:rsidR="00C07622" w:rsidRPr="00B169DF" w14:paraId="15605BD5" w14:textId="77777777" w:rsidTr="00C569D4">
        <w:tc>
          <w:tcPr>
            <w:tcW w:w="2694" w:type="dxa"/>
            <w:vAlign w:val="center"/>
          </w:tcPr>
          <w:p w14:paraId="7796AF2D" w14:textId="77777777" w:rsidR="00C07622" w:rsidRPr="00B169DF" w:rsidRDefault="00C07622" w:rsidP="00C0762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ACB53F2" w14:textId="72CC94C6" w:rsidR="00C07622" w:rsidRPr="00B169DF" w:rsidRDefault="00C07622" w:rsidP="00C0762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Katedra Finansów i Rachunkowości </w:t>
            </w:r>
          </w:p>
        </w:tc>
      </w:tr>
      <w:tr w:rsidR="00C07622" w:rsidRPr="00B169DF" w14:paraId="13EF43B7" w14:textId="77777777" w:rsidTr="00C569D4">
        <w:tc>
          <w:tcPr>
            <w:tcW w:w="2694" w:type="dxa"/>
            <w:vAlign w:val="center"/>
          </w:tcPr>
          <w:p w14:paraId="2CAFCA07" w14:textId="77777777" w:rsidR="00C07622" w:rsidRPr="00B169DF" w:rsidRDefault="00C07622" w:rsidP="00C0762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E64B9A" w14:textId="474EF7B2" w:rsidR="00C07622" w:rsidRPr="00B169DF" w:rsidRDefault="00C07622" w:rsidP="00C0762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C07622" w:rsidRPr="00B169DF" w14:paraId="49FF6B76" w14:textId="77777777" w:rsidTr="00C569D4">
        <w:tc>
          <w:tcPr>
            <w:tcW w:w="2694" w:type="dxa"/>
            <w:vAlign w:val="center"/>
          </w:tcPr>
          <w:p w14:paraId="5D058531" w14:textId="77777777" w:rsidR="00C07622" w:rsidRPr="00B169DF" w:rsidRDefault="00C07622" w:rsidP="00C0762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7D38E1B" w14:textId="20283199" w:rsidR="00C07622" w:rsidRPr="00B169DF" w:rsidRDefault="00C07622" w:rsidP="00C0762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Drugi  </w:t>
            </w:r>
          </w:p>
        </w:tc>
      </w:tr>
      <w:tr w:rsidR="00C07622" w:rsidRPr="00B169DF" w14:paraId="4A32AA0B" w14:textId="77777777" w:rsidTr="00C569D4">
        <w:tc>
          <w:tcPr>
            <w:tcW w:w="2694" w:type="dxa"/>
            <w:vAlign w:val="center"/>
          </w:tcPr>
          <w:p w14:paraId="66CA7CE9" w14:textId="77777777" w:rsidR="00C07622" w:rsidRPr="00B169DF" w:rsidRDefault="00C07622" w:rsidP="00C0762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126D7D5" w14:textId="629EFE11" w:rsidR="00C07622" w:rsidRPr="00B169DF" w:rsidRDefault="00C07622" w:rsidP="00C0762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C07622" w:rsidRPr="00B169DF" w14:paraId="27B0A64F" w14:textId="77777777" w:rsidTr="00C569D4">
        <w:tc>
          <w:tcPr>
            <w:tcW w:w="2694" w:type="dxa"/>
            <w:vAlign w:val="center"/>
          </w:tcPr>
          <w:p w14:paraId="14B25386" w14:textId="77777777" w:rsidR="00C07622" w:rsidRPr="00B169DF" w:rsidRDefault="00C07622" w:rsidP="00C0762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83AED5C" w14:textId="75E48E76" w:rsidR="00C07622" w:rsidRPr="00B169DF" w:rsidRDefault="00343A08" w:rsidP="00C0762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C07622">
              <w:rPr>
                <w:rFonts w:ascii="Corbel" w:hAnsi="Corbel"/>
                <w:b w:val="0"/>
                <w:sz w:val="24"/>
                <w:szCs w:val="24"/>
              </w:rPr>
              <w:t xml:space="preserve">stacjonarne </w:t>
            </w:r>
          </w:p>
        </w:tc>
      </w:tr>
      <w:tr w:rsidR="00C07622" w:rsidRPr="00B169DF" w14:paraId="38967580" w14:textId="77777777" w:rsidTr="00C569D4">
        <w:tc>
          <w:tcPr>
            <w:tcW w:w="2694" w:type="dxa"/>
            <w:vAlign w:val="center"/>
          </w:tcPr>
          <w:p w14:paraId="3EE8EDE8" w14:textId="77777777" w:rsidR="00C07622" w:rsidRPr="00B169DF" w:rsidRDefault="00C07622" w:rsidP="00C0762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8FBA285" w14:textId="51862643" w:rsidR="00C07622" w:rsidRPr="00B169DF" w:rsidRDefault="00C07622" w:rsidP="00C0762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/ 4</w:t>
            </w:r>
          </w:p>
        </w:tc>
      </w:tr>
      <w:tr w:rsidR="00C07622" w:rsidRPr="00B169DF" w14:paraId="791AED9B" w14:textId="77777777" w:rsidTr="00C569D4">
        <w:tc>
          <w:tcPr>
            <w:tcW w:w="2694" w:type="dxa"/>
            <w:vAlign w:val="center"/>
          </w:tcPr>
          <w:p w14:paraId="7F267747" w14:textId="77777777" w:rsidR="00C07622" w:rsidRPr="00B169DF" w:rsidRDefault="00C07622" w:rsidP="00C0762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1BADF73" w14:textId="780D670F" w:rsidR="00C07622" w:rsidRPr="00B169DF" w:rsidRDefault="00C07622" w:rsidP="00C0762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Specjalnościowy do wyboru </w:t>
            </w:r>
          </w:p>
        </w:tc>
      </w:tr>
      <w:tr w:rsidR="00C07622" w:rsidRPr="00B169DF" w14:paraId="2F83AA78" w14:textId="77777777" w:rsidTr="00C569D4">
        <w:tc>
          <w:tcPr>
            <w:tcW w:w="2694" w:type="dxa"/>
            <w:vAlign w:val="center"/>
          </w:tcPr>
          <w:p w14:paraId="191A414F" w14:textId="77777777" w:rsidR="00C07622" w:rsidRPr="00B169DF" w:rsidRDefault="00C07622" w:rsidP="00C0762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F4830C5" w14:textId="31E713FF" w:rsidR="00C07622" w:rsidRPr="00B169DF" w:rsidRDefault="00C07622" w:rsidP="00C0762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C07622" w:rsidRPr="00B169DF" w14:paraId="368B14AB" w14:textId="77777777" w:rsidTr="00C569D4">
        <w:tc>
          <w:tcPr>
            <w:tcW w:w="2694" w:type="dxa"/>
            <w:vAlign w:val="center"/>
          </w:tcPr>
          <w:p w14:paraId="692F7A35" w14:textId="77777777" w:rsidR="00C07622" w:rsidRPr="00B169DF" w:rsidRDefault="00C07622" w:rsidP="00C0762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D70416F" w14:textId="0860A1BF" w:rsidR="00C07622" w:rsidRPr="00B169DF" w:rsidRDefault="00C07622" w:rsidP="00C0762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Ewelina Rabiej </w:t>
            </w:r>
          </w:p>
        </w:tc>
      </w:tr>
      <w:tr w:rsidR="00C07622" w:rsidRPr="00B169DF" w14:paraId="0248BD42" w14:textId="77777777" w:rsidTr="00C569D4">
        <w:tc>
          <w:tcPr>
            <w:tcW w:w="2694" w:type="dxa"/>
            <w:vAlign w:val="center"/>
          </w:tcPr>
          <w:p w14:paraId="10A4B9B1" w14:textId="77777777" w:rsidR="00C07622" w:rsidRPr="00B169DF" w:rsidRDefault="00C07622" w:rsidP="00C0762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747F6A" w14:textId="7A79F9E6" w:rsidR="00C07622" w:rsidRPr="00B169DF" w:rsidRDefault="00C07622" w:rsidP="00C0762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Ewelina Rabiej </w:t>
            </w:r>
          </w:p>
        </w:tc>
      </w:tr>
    </w:tbl>
    <w:p w14:paraId="3B9145D9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4F316A8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5CFAB15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AE324C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5F185B21" w14:textId="77777777" w:rsidTr="00C313F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2866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248D00F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2A4C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8D55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C48A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D4DA0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A3C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1F88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55F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E4E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B50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7492B0D2" w14:textId="77777777" w:rsidTr="00C313F4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E76A" w14:textId="7D82CFAE" w:rsidR="00015B8F" w:rsidRPr="00B169DF" w:rsidRDefault="00C0762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B2F7" w14:textId="48C1E291" w:rsidR="00015B8F" w:rsidRPr="00B169DF" w:rsidRDefault="00015B8F" w:rsidP="003D736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5EF6" w14:textId="2466ADC4" w:rsidR="00015B8F" w:rsidRPr="00B169DF" w:rsidRDefault="00343A0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C3C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97C4" w14:textId="2A35A212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A238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C0E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F07E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E11CB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3E0F" w14:textId="026F99E3" w:rsidR="00015B8F" w:rsidRPr="00B169DF" w:rsidRDefault="00C569D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BF143B7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BFAEB4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19E0688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366D72C3" w14:textId="207F7B00" w:rsidR="0085747A" w:rsidRPr="00B169DF" w:rsidRDefault="00C313F4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 xml:space="preserve"> 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1FD87723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E5F3A7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6524B95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E2A6BFF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0C5E853" w14:textId="6A2B870D" w:rsidR="00C313F4" w:rsidRDefault="00C569D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zaliczenie z oceną </w:t>
      </w:r>
    </w:p>
    <w:p w14:paraId="6B3D2567" w14:textId="77777777" w:rsidR="00C569D4" w:rsidRDefault="00C569D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515D02B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szCs w:val="24"/>
        </w:rPr>
      </w:pPr>
      <w:r w:rsidRPr="00933930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406C0" w:rsidRPr="00933930" w14:paraId="3418F064" w14:textId="77777777" w:rsidTr="00646C0D">
        <w:tc>
          <w:tcPr>
            <w:tcW w:w="9670" w:type="dxa"/>
          </w:tcPr>
          <w:p w14:paraId="50DFC86D" w14:textId="629C5311" w:rsidR="00B406C0" w:rsidRPr="00933930" w:rsidRDefault="00014C3D" w:rsidP="00646C0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14C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posiadać podstawową wiedzę z zakresu finansów, rynku kapitałowego i rachunkowości oraz rozumieć funkcjonowanie </w:t>
            </w:r>
            <w:r w:rsidR="00F97C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systemu </w:t>
            </w:r>
            <w:r w:rsidRPr="00014C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finansow</w:t>
            </w:r>
            <w:r w:rsidR="00F97C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ego</w:t>
            </w:r>
          </w:p>
        </w:tc>
      </w:tr>
    </w:tbl>
    <w:p w14:paraId="3BCAEA4B" w14:textId="77777777" w:rsidR="00B406C0" w:rsidRDefault="00B406C0" w:rsidP="00B406C0">
      <w:pPr>
        <w:pStyle w:val="Punktygwne"/>
        <w:spacing w:before="0" w:after="0"/>
        <w:rPr>
          <w:rFonts w:ascii="Corbel" w:hAnsi="Corbel"/>
          <w:szCs w:val="24"/>
        </w:rPr>
      </w:pPr>
    </w:p>
    <w:p w14:paraId="728B2166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szCs w:val="24"/>
        </w:rPr>
      </w:pPr>
    </w:p>
    <w:p w14:paraId="5E8D444F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szCs w:val="24"/>
        </w:rPr>
      </w:pPr>
      <w:r w:rsidRPr="00933930">
        <w:rPr>
          <w:rFonts w:ascii="Corbel" w:hAnsi="Corbel"/>
          <w:szCs w:val="24"/>
        </w:rPr>
        <w:t>3.cele, efekty uczenia się , treści Programowe i stosowane metody Dydaktyczne</w:t>
      </w:r>
    </w:p>
    <w:p w14:paraId="6C826715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szCs w:val="24"/>
        </w:rPr>
      </w:pPr>
    </w:p>
    <w:p w14:paraId="61B98F68" w14:textId="77777777" w:rsidR="00B406C0" w:rsidRPr="00933930" w:rsidRDefault="00B406C0" w:rsidP="00B406C0">
      <w:pPr>
        <w:pStyle w:val="Podpunkty"/>
        <w:rPr>
          <w:rFonts w:ascii="Corbel" w:hAnsi="Corbel"/>
          <w:sz w:val="24"/>
          <w:szCs w:val="24"/>
        </w:rPr>
      </w:pPr>
      <w:r w:rsidRPr="00933930">
        <w:rPr>
          <w:rFonts w:ascii="Corbel" w:hAnsi="Corbel"/>
          <w:sz w:val="24"/>
          <w:szCs w:val="24"/>
        </w:rPr>
        <w:t>3.1 Cele przedmiotu</w:t>
      </w:r>
    </w:p>
    <w:p w14:paraId="26BF6F83" w14:textId="77777777" w:rsidR="00B406C0" w:rsidRPr="00933930" w:rsidRDefault="00B406C0" w:rsidP="00B406C0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"/>
        <w:gridCol w:w="8679"/>
      </w:tblGrid>
      <w:tr w:rsidR="00B406C0" w:rsidRPr="00933930" w14:paraId="11494396" w14:textId="77777777" w:rsidTr="00646C0D">
        <w:tc>
          <w:tcPr>
            <w:tcW w:w="841" w:type="dxa"/>
            <w:vAlign w:val="center"/>
          </w:tcPr>
          <w:p w14:paraId="1925A931" w14:textId="77777777" w:rsidR="00B406C0" w:rsidRPr="00933930" w:rsidRDefault="00B406C0" w:rsidP="00646C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3393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9" w:type="dxa"/>
            <w:vAlign w:val="center"/>
          </w:tcPr>
          <w:p w14:paraId="54D883E8" w14:textId="0148BBC3" w:rsidR="00B406C0" w:rsidRPr="00933930" w:rsidRDefault="00014C3D" w:rsidP="00646C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14C3D">
              <w:rPr>
                <w:rFonts w:ascii="Corbel" w:hAnsi="Corbel"/>
                <w:b w:val="0"/>
                <w:sz w:val="24"/>
                <w:szCs w:val="24"/>
              </w:rPr>
              <w:t>Celem przedmiotu jest rozwinięcie umiejętności identyfikacji, klasyfikacji i oceny cyfrowych aktywów z perspektywy finansowej</w:t>
            </w:r>
            <w:r w:rsidR="00F1621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014C3D">
              <w:rPr>
                <w:rFonts w:ascii="Corbel" w:hAnsi="Corbel"/>
                <w:b w:val="0"/>
                <w:sz w:val="24"/>
                <w:szCs w:val="24"/>
              </w:rPr>
              <w:t>i prawnej, a także nabycie kompetencji do analizy ryzyka, wyceny, rachunkowości i regulacji dotyczących tych instrumentów. Przedmiot przygotowuje studentów do świadomego wykorzystania aktywów cyfrowych w praktyce finansowej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79A7781B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8B793FA" w14:textId="77777777" w:rsidR="00B406C0" w:rsidRPr="00933930" w:rsidRDefault="00B406C0" w:rsidP="00B406C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33930">
        <w:rPr>
          <w:rFonts w:ascii="Corbel" w:hAnsi="Corbel"/>
          <w:b/>
          <w:sz w:val="24"/>
          <w:szCs w:val="24"/>
        </w:rPr>
        <w:t>3.2 Efekty uczenia się dla przedmiotu</w:t>
      </w:r>
    </w:p>
    <w:p w14:paraId="25B4B484" w14:textId="77777777" w:rsidR="00B406C0" w:rsidRPr="00933930" w:rsidRDefault="00B406C0" w:rsidP="00B406C0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B406C0" w:rsidRPr="00933930" w14:paraId="29FFE92D" w14:textId="77777777" w:rsidTr="00646C0D">
        <w:tc>
          <w:tcPr>
            <w:tcW w:w="1681" w:type="dxa"/>
            <w:vAlign w:val="center"/>
          </w:tcPr>
          <w:p w14:paraId="207DE580" w14:textId="77777777" w:rsidR="00B406C0" w:rsidRPr="00933930" w:rsidRDefault="00B406C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smallCaps w:val="0"/>
                <w:szCs w:val="24"/>
              </w:rPr>
              <w:t>EK</w:t>
            </w: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14:paraId="18DA2629" w14:textId="77777777" w:rsidR="00B406C0" w:rsidRPr="00933930" w:rsidRDefault="00B406C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03F6B164" w14:textId="77777777" w:rsidR="00B406C0" w:rsidRPr="00933930" w:rsidRDefault="00B406C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933930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406C0" w:rsidRPr="00933930" w14:paraId="465BCE3A" w14:textId="77777777" w:rsidTr="00646C0D">
        <w:tc>
          <w:tcPr>
            <w:tcW w:w="1681" w:type="dxa"/>
          </w:tcPr>
          <w:p w14:paraId="59A11E64" w14:textId="77777777" w:rsidR="00B406C0" w:rsidRPr="00933930" w:rsidRDefault="00B406C0" w:rsidP="00452A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14:paraId="1517C144" w14:textId="72B7CF3C" w:rsidR="00B406C0" w:rsidRPr="00933930" w:rsidRDefault="00452AE6" w:rsidP="00452A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2AE6">
              <w:rPr>
                <w:rFonts w:ascii="Corbel" w:hAnsi="Corbel"/>
                <w:b w:val="0"/>
                <w:smallCaps w:val="0"/>
                <w:szCs w:val="24"/>
              </w:rPr>
              <w:t>Student charakteryzuje strukturę i funkcje rynku cyfrowych aktywów, w tym rolę instytucji finansowych oraz regulacji, a także wyjaśnia zasady rachunkowości, wyceny i ujmowania aktywów cyfrowych w sprawozdawczości finansowej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7B67B0E5" w14:textId="77777777" w:rsidR="00452AE6" w:rsidRDefault="00452AE6" w:rsidP="007D54D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52AE6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14:paraId="712C2A33" w14:textId="5127B56B" w:rsidR="00B15341" w:rsidRPr="00933930" w:rsidRDefault="00452AE6" w:rsidP="007D54D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52AE6">
              <w:rPr>
                <w:rFonts w:ascii="Corbel" w:hAnsi="Corbel"/>
                <w:b w:val="0"/>
                <w:smallCaps w:val="0"/>
                <w:szCs w:val="24"/>
              </w:rPr>
              <w:t>K_W11</w:t>
            </w:r>
          </w:p>
        </w:tc>
      </w:tr>
      <w:tr w:rsidR="00B406C0" w:rsidRPr="00933930" w14:paraId="6B27EDE3" w14:textId="77777777" w:rsidTr="00646C0D">
        <w:tc>
          <w:tcPr>
            <w:tcW w:w="1681" w:type="dxa"/>
          </w:tcPr>
          <w:p w14:paraId="4B036FE5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5DE88273" w14:textId="53DCB9E7" w:rsidR="00B406C0" w:rsidRPr="00933930" w:rsidRDefault="007D54DF" w:rsidP="007D54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D54DF">
              <w:rPr>
                <w:rFonts w:ascii="Corbel" w:hAnsi="Corbel"/>
                <w:b w:val="0"/>
                <w:smallCaps w:val="0"/>
                <w:szCs w:val="24"/>
              </w:rPr>
              <w:t>Student analizuje i interpretuje informacje finansowe i niefinansowe dotyczące kryptoaktywów, weryfikuje ich wiarygodność, identyfikuje ryzyka (zmienność, płynność, manipulacje), stosuje właściwe normy prawne i regulacyjne do oceny problemów finansowych oraz dobiera odpowiednie rozwiązania rachunkowe i prawne w praktycznych przypadkach (np. wycena, prezentacja, klasyfikacja).</w:t>
            </w:r>
          </w:p>
        </w:tc>
        <w:tc>
          <w:tcPr>
            <w:tcW w:w="1865" w:type="dxa"/>
          </w:tcPr>
          <w:p w14:paraId="41312728" w14:textId="77777777" w:rsidR="007D54DF" w:rsidRDefault="007D54DF" w:rsidP="007D54D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D54DF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  <w:p w14:paraId="61EA0E00" w14:textId="15B80000" w:rsidR="00B15341" w:rsidRPr="00933930" w:rsidRDefault="007D54DF" w:rsidP="007D54D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D54DF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B406C0" w:rsidRPr="00933930" w14:paraId="147C8160" w14:textId="77777777" w:rsidTr="00646C0D">
        <w:tc>
          <w:tcPr>
            <w:tcW w:w="1681" w:type="dxa"/>
          </w:tcPr>
          <w:p w14:paraId="75DE2023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6583D686" w14:textId="690F4E18" w:rsidR="00B406C0" w:rsidRPr="00933930" w:rsidRDefault="007D54DF" w:rsidP="007D54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D54DF">
              <w:rPr>
                <w:rFonts w:ascii="Corbel" w:hAnsi="Corbel"/>
                <w:b w:val="0"/>
                <w:smallCaps w:val="0"/>
                <w:szCs w:val="24"/>
              </w:rPr>
              <w:t>Student krytycznie ocenia informacje dotyczące aktywów cyfrowych, rozpoznaje ich wiarygodność oraz ograniczenia, a także wykazuje świadomość znaczenia rzetelnej wiedzy przy podejmowaniu decyzji finansowych i interpretacji zjawisk w obszarze cyfrowych aktywów.</w:t>
            </w:r>
          </w:p>
        </w:tc>
        <w:tc>
          <w:tcPr>
            <w:tcW w:w="1865" w:type="dxa"/>
          </w:tcPr>
          <w:p w14:paraId="63204BF8" w14:textId="685AF03A" w:rsidR="007D54DF" w:rsidRPr="007D54DF" w:rsidRDefault="007D54DF" w:rsidP="007D54D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D54DF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14:paraId="0F7B9E81" w14:textId="399F573A" w:rsidR="00B15341" w:rsidRPr="00933930" w:rsidRDefault="00B15341" w:rsidP="007D54D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77BF06F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8C37A69" w14:textId="77777777" w:rsidR="00B406C0" w:rsidRPr="00933930" w:rsidRDefault="00B406C0" w:rsidP="00B406C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33930">
        <w:rPr>
          <w:rFonts w:ascii="Corbel" w:hAnsi="Corbel"/>
          <w:b/>
          <w:sz w:val="24"/>
          <w:szCs w:val="24"/>
        </w:rPr>
        <w:t xml:space="preserve">3.3Treści programowe </w:t>
      </w:r>
    </w:p>
    <w:p w14:paraId="6E566EFC" w14:textId="41B7F4C7" w:rsidR="00B406C0" w:rsidRPr="00933930" w:rsidRDefault="00B406C0" w:rsidP="00B406C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33930">
        <w:rPr>
          <w:rFonts w:ascii="Corbel" w:hAnsi="Corbel"/>
          <w:sz w:val="24"/>
          <w:szCs w:val="24"/>
        </w:rPr>
        <w:t xml:space="preserve">Problematyka </w:t>
      </w:r>
      <w:r w:rsidR="00314B2D">
        <w:rPr>
          <w:rFonts w:ascii="Corbel" w:hAnsi="Corbel"/>
          <w:sz w:val="24"/>
          <w:szCs w:val="24"/>
        </w:rPr>
        <w:t xml:space="preserve">ćwiczeń </w:t>
      </w:r>
      <w:r w:rsidRPr="00933930">
        <w:rPr>
          <w:rFonts w:ascii="Corbel" w:hAnsi="Corbel"/>
          <w:sz w:val="24"/>
          <w:szCs w:val="24"/>
        </w:rPr>
        <w:t xml:space="preserve"> </w:t>
      </w:r>
    </w:p>
    <w:p w14:paraId="04EC9C15" w14:textId="77777777" w:rsidR="00B406C0" w:rsidRPr="00933930" w:rsidRDefault="00B406C0" w:rsidP="00B406C0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406C0" w:rsidRPr="00933930" w14:paraId="3A2C37CB" w14:textId="77777777" w:rsidTr="00646C0D">
        <w:tc>
          <w:tcPr>
            <w:tcW w:w="9520" w:type="dxa"/>
          </w:tcPr>
          <w:p w14:paraId="042C7FB7" w14:textId="77777777" w:rsidR="00B406C0" w:rsidRPr="00933930" w:rsidRDefault="00B406C0" w:rsidP="00646C0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15341" w:rsidRPr="00933930" w14:paraId="3ED35E87" w14:textId="77777777" w:rsidTr="00646C0D">
        <w:tc>
          <w:tcPr>
            <w:tcW w:w="9520" w:type="dxa"/>
          </w:tcPr>
          <w:p w14:paraId="4D6535F2" w14:textId="617DDAF3" w:rsidR="00B15341" w:rsidRPr="00314B2D" w:rsidRDefault="00314B2D" w:rsidP="00314B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14B2D">
              <w:rPr>
                <w:rFonts w:ascii="Corbel" w:hAnsi="Corbel"/>
                <w:b w:val="0"/>
                <w:smallCaps w:val="0"/>
                <w:szCs w:val="24"/>
              </w:rPr>
              <w:t>Pojęcie i klasyfikacja cyfrowych aktywów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D</w:t>
            </w:r>
            <w:r w:rsidRPr="00314B2D">
              <w:rPr>
                <w:rFonts w:ascii="Corbel" w:hAnsi="Corbel"/>
                <w:b w:val="0"/>
                <w:smallCaps w:val="0"/>
                <w:szCs w:val="24"/>
              </w:rPr>
              <w:t>efinicje aktywów cyfrowych w ujęciu finansowym i prawnym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K</w:t>
            </w:r>
            <w:r w:rsidRPr="00314B2D">
              <w:rPr>
                <w:rFonts w:ascii="Corbel" w:hAnsi="Corbel"/>
                <w:b w:val="0"/>
                <w:smallCaps w:val="0"/>
                <w:szCs w:val="24"/>
              </w:rPr>
              <w:t>ategorie: kryptoaktywa, tokeny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314B2D">
              <w:rPr>
                <w:rFonts w:ascii="Corbel" w:hAnsi="Corbel"/>
                <w:b w:val="0"/>
                <w:smallCaps w:val="0"/>
                <w:szCs w:val="24"/>
              </w:rPr>
              <w:t>stablecoiny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Ch</w:t>
            </w:r>
            <w:r w:rsidRPr="00314B2D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ra</w:t>
            </w:r>
            <w:r w:rsidRPr="00314B2D">
              <w:rPr>
                <w:rFonts w:ascii="Corbel" w:hAnsi="Corbel"/>
                <w:b w:val="0"/>
                <w:smallCaps w:val="0"/>
                <w:szCs w:val="24"/>
              </w:rPr>
              <w:t>kterystyka cyfrowych aktywów vs. klasyczne aktywa finansowe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CD4068" w:rsidRPr="00640333" w14:paraId="2CAC09F4" w14:textId="77777777" w:rsidTr="00F7051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42FF" w14:textId="140EA943" w:rsidR="00CD4068" w:rsidRPr="00314B2D" w:rsidRDefault="00314B2D" w:rsidP="00314B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14B2D">
              <w:rPr>
                <w:rFonts w:ascii="Corbel" w:hAnsi="Corbel"/>
                <w:b w:val="0"/>
                <w:smallCaps w:val="0"/>
                <w:szCs w:val="24"/>
              </w:rPr>
              <w:t xml:space="preserve">Technologia blockchain i smart contracts –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aspekty </w:t>
            </w:r>
            <w:r w:rsidRPr="00314B2D">
              <w:rPr>
                <w:rFonts w:ascii="Corbel" w:hAnsi="Corbel"/>
                <w:b w:val="0"/>
                <w:smallCaps w:val="0"/>
                <w:szCs w:val="24"/>
              </w:rPr>
              <w:t>prawno-techniczne</w:t>
            </w:r>
            <w:r w:rsidR="00F16211">
              <w:rPr>
                <w:rFonts w:ascii="Corbel" w:hAnsi="Corbel"/>
                <w:b w:val="0"/>
                <w:smallCaps w:val="0"/>
                <w:szCs w:val="24"/>
              </w:rPr>
              <w:t xml:space="preserve">, wykorzystanie </w:t>
            </w:r>
          </w:p>
        </w:tc>
      </w:tr>
      <w:tr w:rsidR="00B15341" w:rsidRPr="00933930" w14:paraId="32C1CB29" w14:textId="77777777" w:rsidTr="00646C0D">
        <w:tc>
          <w:tcPr>
            <w:tcW w:w="9520" w:type="dxa"/>
          </w:tcPr>
          <w:p w14:paraId="4D82ECC3" w14:textId="7E53ADDC" w:rsidR="00B15341" w:rsidRPr="00314B2D" w:rsidRDefault="00314B2D" w:rsidP="00314B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14B2D">
              <w:rPr>
                <w:rFonts w:ascii="Corbel" w:hAnsi="Corbel"/>
                <w:b w:val="0"/>
                <w:smallCaps w:val="0"/>
                <w:szCs w:val="24"/>
              </w:rPr>
              <w:t>Rynek cyfrowych aktywów: modele funkcjonowania i otoczenie regulacyjne.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</w:t>
            </w:r>
            <w:r w:rsidRPr="00314B2D">
              <w:rPr>
                <w:rFonts w:ascii="Corbel" w:hAnsi="Corbel"/>
                <w:b w:val="0"/>
                <w:smallCaps w:val="0"/>
                <w:szCs w:val="24"/>
              </w:rPr>
              <w:t>dpowiedzialność podmiotów prowadzących platformy obrotu.</w:t>
            </w:r>
          </w:p>
        </w:tc>
      </w:tr>
      <w:tr w:rsidR="00314B2D" w:rsidRPr="00933930" w14:paraId="627ED3D4" w14:textId="77777777" w:rsidTr="00646C0D">
        <w:tc>
          <w:tcPr>
            <w:tcW w:w="9520" w:type="dxa"/>
          </w:tcPr>
          <w:p w14:paraId="5A073B67" w14:textId="7142586F" w:rsidR="00314B2D" w:rsidRPr="00314B2D" w:rsidRDefault="00314B2D" w:rsidP="00314B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14B2D">
              <w:rPr>
                <w:rFonts w:ascii="Corbel" w:hAnsi="Corbel"/>
                <w:b w:val="0"/>
                <w:smallCaps w:val="0"/>
                <w:szCs w:val="24"/>
              </w:rPr>
              <w:t>Rachunkowość i wycena aktywów cyfrowych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u</w:t>
            </w:r>
            <w:r w:rsidRPr="00314B2D">
              <w:rPr>
                <w:rFonts w:ascii="Corbel" w:hAnsi="Corbel"/>
                <w:b w:val="0"/>
                <w:smallCaps w:val="0"/>
                <w:szCs w:val="24"/>
              </w:rPr>
              <w:t>jęcie w sprawozdawczości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314B2D" w:rsidRPr="00933930" w14:paraId="76B3AF81" w14:textId="77777777" w:rsidTr="00646C0D">
        <w:tc>
          <w:tcPr>
            <w:tcW w:w="9520" w:type="dxa"/>
          </w:tcPr>
          <w:p w14:paraId="01D22A76" w14:textId="7FA60D77" w:rsidR="00314B2D" w:rsidRPr="00314B2D" w:rsidRDefault="00314B2D" w:rsidP="00314B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14B2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Inwestowanie, ryzyko i nadużycia na rynku aktywów cyfrowych. </w:t>
            </w:r>
            <w:r w:rsidR="00F97CF8">
              <w:rPr>
                <w:rFonts w:ascii="Corbel" w:hAnsi="Corbel"/>
                <w:b w:val="0"/>
                <w:smallCaps w:val="0"/>
                <w:szCs w:val="24"/>
              </w:rPr>
              <w:t xml:space="preserve">Analiza </w:t>
            </w:r>
            <w:r w:rsidRPr="00314B2D">
              <w:rPr>
                <w:rFonts w:ascii="Corbel" w:hAnsi="Corbel"/>
                <w:b w:val="0"/>
                <w:smallCaps w:val="0"/>
                <w:szCs w:val="24"/>
              </w:rPr>
              <w:t>i wycen</w:t>
            </w:r>
            <w:r w:rsidR="00F97CF8">
              <w:rPr>
                <w:rFonts w:ascii="Corbel" w:hAnsi="Corbel"/>
                <w:b w:val="0"/>
                <w:smallCaps w:val="0"/>
                <w:szCs w:val="24"/>
              </w:rPr>
              <w:t>a:</w:t>
            </w:r>
            <w:r w:rsidRPr="00314B2D">
              <w:rPr>
                <w:rFonts w:ascii="Corbel" w:hAnsi="Corbel"/>
                <w:b w:val="0"/>
                <w:smallCaps w:val="0"/>
                <w:szCs w:val="24"/>
              </w:rPr>
              <w:t xml:space="preserve"> zmienność, płynność, ryzyko, manipulacje rynkowe.</w:t>
            </w:r>
          </w:p>
        </w:tc>
      </w:tr>
      <w:tr w:rsidR="00314B2D" w:rsidRPr="00933930" w14:paraId="037957D5" w14:textId="77777777" w:rsidTr="00646C0D">
        <w:tc>
          <w:tcPr>
            <w:tcW w:w="9520" w:type="dxa"/>
          </w:tcPr>
          <w:p w14:paraId="2DD946AE" w14:textId="19479E6D" w:rsidR="00314B2D" w:rsidRPr="00314B2D" w:rsidRDefault="00314B2D" w:rsidP="00314B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14B2D">
              <w:rPr>
                <w:rFonts w:ascii="Corbel" w:hAnsi="Corbel"/>
                <w:b w:val="0"/>
                <w:smallCaps w:val="0"/>
                <w:szCs w:val="24"/>
              </w:rPr>
              <w:t>Tokenizacja aktywów i cyfrowe prawo własności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314B2D" w:rsidRPr="00933930" w14:paraId="5093B222" w14:textId="77777777" w:rsidTr="00646C0D">
        <w:tc>
          <w:tcPr>
            <w:tcW w:w="9520" w:type="dxa"/>
          </w:tcPr>
          <w:p w14:paraId="5234D9C8" w14:textId="03AD59AC" w:rsidR="00314B2D" w:rsidRPr="00314B2D" w:rsidRDefault="00314B2D" w:rsidP="00314B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14B2D">
              <w:rPr>
                <w:rFonts w:ascii="Corbel" w:hAnsi="Corbel"/>
                <w:b w:val="0"/>
                <w:smallCaps w:val="0"/>
                <w:szCs w:val="24"/>
              </w:rPr>
              <w:t>Przyszłość cyfrowych aktywów w regulowanym systemie finansowym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C</w:t>
            </w:r>
            <w:r w:rsidRPr="00314B2D">
              <w:rPr>
                <w:rFonts w:ascii="Corbel" w:hAnsi="Corbel"/>
                <w:b w:val="0"/>
                <w:smallCaps w:val="0"/>
                <w:szCs w:val="24"/>
              </w:rPr>
              <w:t>yfrowe waluty banków centralnych, architektura i wpływ na rynek finansowy.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14B2D">
              <w:rPr>
                <w:rFonts w:ascii="Corbel" w:hAnsi="Corbel"/>
                <w:b w:val="0"/>
                <w:smallCaps w:val="0"/>
                <w:szCs w:val="24"/>
              </w:rPr>
              <w:t>Integracja aktywów cyfrowych z finansami tradycyjnymi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1617054C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C32E2EB" w14:textId="77777777" w:rsidR="00B406C0" w:rsidRPr="00933930" w:rsidRDefault="00B406C0" w:rsidP="00B406C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33930">
        <w:rPr>
          <w:rFonts w:ascii="Corbel" w:hAnsi="Corbel"/>
          <w:smallCaps w:val="0"/>
          <w:szCs w:val="24"/>
        </w:rPr>
        <w:t>3.4 Metody dydaktyczne</w:t>
      </w:r>
    </w:p>
    <w:p w14:paraId="17380E97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70D560A" w14:textId="179F4FE7" w:rsidR="00B406C0" w:rsidRPr="00933930" w:rsidRDefault="00B406C0" w:rsidP="00B406C0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933930">
        <w:rPr>
          <w:rFonts w:ascii="Corbel" w:hAnsi="Corbel"/>
          <w:b w:val="0"/>
          <w:smallCaps w:val="0"/>
          <w:szCs w:val="24"/>
        </w:rPr>
        <w:t>analiza i interpretacja danych finansowych, studia przypadków, praca zespołowa</w:t>
      </w:r>
    </w:p>
    <w:p w14:paraId="65AA9632" w14:textId="77777777" w:rsidR="00B406C0" w:rsidRPr="00933930" w:rsidRDefault="00B406C0" w:rsidP="00B406C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833C7BD" w14:textId="77777777" w:rsidR="00B406C0" w:rsidRPr="00933930" w:rsidRDefault="00B406C0" w:rsidP="00B406C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33930">
        <w:rPr>
          <w:rFonts w:ascii="Corbel" w:hAnsi="Corbel"/>
          <w:smallCaps w:val="0"/>
          <w:szCs w:val="24"/>
        </w:rPr>
        <w:t>4. METODY I KRYTERIA OCENY</w:t>
      </w:r>
    </w:p>
    <w:p w14:paraId="65826584" w14:textId="77777777" w:rsidR="00B406C0" w:rsidRPr="00933930" w:rsidRDefault="00B406C0" w:rsidP="00B406C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67D5A36" w14:textId="77777777" w:rsidR="00B406C0" w:rsidRPr="00933930" w:rsidRDefault="00B406C0" w:rsidP="00B406C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33930">
        <w:rPr>
          <w:rFonts w:ascii="Corbel" w:hAnsi="Corbel"/>
          <w:smallCaps w:val="0"/>
          <w:szCs w:val="24"/>
        </w:rPr>
        <w:t>4.1 Sposoby weryfikacji efektów uczenia się</w:t>
      </w:r>
    </w:p>
    <w:p w14:paraId="21FA9A9E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B406C0" w:rsidRPr="00933930" w14:paraId="6AE15DDD" w14:textId="77777777" w:rsidTr="00646C0D">
        <w:tc>
          <w:tcPr>
            <w:tcW w:w="1962" w:type="dxa"/>
            <w:vAlign w:val="center"/>
          </w:tcPr>
          <w:p w14:paraId="260A6070" w14:textId="77777777" w:rsidR="00B406C0" w:rsidRPr="00933930" w:rsidRDefault="00B406C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72275A3" w14:textId="77777777" w:rsidR="00B406C0" w:rsidRPr="00933930" w:rsidRDefault="00B406C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007DCF7" w14:textId="77777777" w:rsidR="00B406C0" w:rsidRPr="00933930" w:rsidRDefault="00B406C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8B48ED3" w14:textId="77777777" w:rsidR="00B406C0" w:rsidRPr="00933930" w:rsidRDefault="00B406C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1D81D1A" w14:textId="77777777" w:rsidR="00B406C0" w:rsidRPr="00933930" w:rsidRDefault="00B406C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B406C0" w:rsidRPr="00933930" w14:paraId="5D74CF7F" w14:textId="77777777" w:rsidTr="00646C0D">
        <w:tc>
          <w:tcPr>
            <w:tcW w:w="1962" w:type="dxa"/>
          </w:tcPr>
          <w:p w14:paraId="62DAC4F2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441" w:type="dxa"/>
          </w:tcPr>
          <w:p w14:paraId="7DC253D9" w14:textId="0D734DA1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 w:rsidR="00C569D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projekt </w:t>
            </w:r>
          </w:p>
        </w:tc>
        <w:tc>
          <w:tcPr>
            <w:tcW w:w="2117" w:type="dxa"/>
          </w:tcPr>
          <w:p w14:paraId="2317A72B" w14:textId="3C53EDC7" w:rsidR="00B406C0" w:rsidRPr="00933930" w:rsidRDefault="00C569D4" w:rsidP="00646C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lab</w:t>
            </w:r>
          </w:p>
        </w:tc>
      </w:tr>
      <w:tr w:rsidR="00B406C0" w:rsidRPr="00933930" w14:paraId="1F058729" w14:textId="77777777" w:rsidTr="00646C0D">
        <w:tc>
          <w:tcPr>
            <w:tcW w:w="1962" w:type="dxa"/>
          </w:tcPr>
          <w:p w14:paraId="654921C9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41A21661" w14:textId="4CED4E06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</w:t>
            </w:r>
            <w:r w:rsidR="00C569D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projekt </w:t>
            </w:r>
          </w:p>
        </w:tc>
        <w:tc>
          <w:tcPr>
            <w:tcW w:w="2117" w:type="dxa"/>
          </w:tcPr>
          <w:p w14:paraId="02415278" w14:textId="0C37A428" w:rsidR="00B406C0" w:rsidRPr="00933930" w:rsidRDefault="00C569D4" w:rsidP="00646C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lab</w:t>
            </w:r>
          </w:p>
        </w:tc>
      </w:tr>
      <w:tr w:rsidR="00B406C0" w:rsidRPr="00933930" w14:paraId="1F518A33" w14:textId="77777777" w:rsidTr="00646C0D">
        <w:tc>
          <w:tcPr>
            <w:tcW w:w="1962" w:type="dxa"/>
          </w:tcPr>
          <w:p w14:paraId="321EE0E7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zCs w:val="24"/>
              </w:rPr>
              <w:t xml:space="preserve">ek_03 </w:t>
            </w:r>
          </w:p>
        </w:tc>
        <w:tc>
          <w:tcPr>
            <w:tcW w:w="5441" w:type="dxa"/>
          </w:tcPr>
          <w:p w14:paraId="65A6C074" w14:textId="40868378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 w:rsidR="00C569D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projekt </w:t>
            </w:r>
          </w:p>
        </w:tc>
        <w:tc>
          <w:tcPr>
            <w:tcW w:w="2117" w:type="dxa"/>
          </w:tcPr>
          <w:p w14:paraId="4932075E" w14:textId="71F1AF43" w:rsidR="00B406C0" w:rsidRPr="00933930" w:rsidRDefault="00C569D4" w:rsidP="00646C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lab</w:t>
            </w:r>
          </w:p>
        </w:tc>
      </w:tr>
    </w:tbl>
    <w:p w14:paraId="162F9355" w14:textId="77777777" w:rsidR="00B406C0" w:rsidRDefault="00B406C0" w:rsidP="00B406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5025798" w14:textId="77777777" w:rsidR="00A02ACB" w:rsidRDefault="00A02ACB" w:rsidP="00B406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A33DE53" w14:textId="77777777" w:rsidR="00B406C0" w:rsidRPr="00933930" w:rsidRDefault="00B406C0" w:rsidP="00B406C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33930">
        <w:rPr>
          <w:rFonts w:ascii="Corbel" w:hAnsi="Corbel"/>
          <w:smallCaps w:val="0"/>
          <w:szCs w:val="24"/>
        </w:rPr>
        <w:t>4.2 Warunki zaliczenia przedmiotu (kryteria oceniania)</w:t>
      </w:r>
    </w:p>
    <w:p w14:paraId="72E4E3B3" w14:textId="77777777" w:rsidR="00B406C0" w:rsidRPr="00933930" w:rsidRDefault="00B406C0" w:rsidP="00B406C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406C0" w:rsidRPr="00933930" w14:paraId="760E4A7A" w14:textId="77777777" w:rsidTr="00646C0D">
        <w:tc>
          <w:tcPr>
            <w:tcW w:w="9670" w:type="dxa"/>
          </w:tcPr>
          <w:p w14:paraId="09A0BA0D" w14:textId="6BEB0DF6" w:rsidR="00B406C0" w:rsidRPr="00933930" w:rsidRDefault="00C54845" w:rsidP="00C548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E33FD0">
              <w:rPr>
                <w:rFonts w:ascii="Corbel" w:hAnsi="Corbel"/>
                <w:b w:val="0"/>
                <w:smallCaps w:val="0"/>
                <w:szCs w:val="24"/>
              </w:rPr>
              <w:t>rzygotowanie i prezentacja projektu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– o</w:t>
            </w:r>
            <w:r w:rsidRPr="00E33FD0">
              <w:rPr>
                <w:rFonts w:ascii="Corbel" w:hAnsi="Corbel"/>
                <w:b w:val="0"/>
                <w:smallCaps w:val="0"/>
                <w:szCs w:val="24"/>
              </w:rPr>
              <w:t>cena 3,0 wymaga uzyskania 51% maksymalnej ilości punktów przypisanych przez prowadzących zajęcia do poszczególnych działań składających się na zaliczenie.</w:t>
            </w:r>
          </w:p>
        </w:tc>
      </w:tr>
    </w:tbl>
    <w:p w14:paraId="1D4C2EA5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A64164" w14:textId="77777777" w:rsidR="00B406C0" w:rsidRPr="00933930" w:rsidRDefault="00B406C0" w:rsidP="00B406C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33930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B275DD1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B406C0" w:rsidRPr="00933930" w14:paraId="7467C9A6" w14:textId="77777777" w:rsidTr="00646C0D">
        <w:tc>
          <w:tcPr>
            <w:tcW w:w="4902" w:type="dxa"/>
            <w:vAlign w:val="center"/>
          </w:tcPr>
          <w:p w14:paraId="5046CF26" w14:textId="77777777" w:rsidR="00B406C0" w:rsidRPr="00933930" w:rsidRDefault="00B406C0" w:rsidP="00646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33930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8" w:type="dxa"/>
            <w:vAlign w:val="center"/>
          </w:tcPr>
          <w:p w14:paraId="4785D5CC" w14:textId="5810F091" w:rsidR="00B406C0" w:rsidRPr="00933930" w:rsidRDefault="00B406C0" w:rsidP="00646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33930">
              <w:rPr>
                <w:rFonts w:ascii="Corbel" w:hAnsi="Corbel"/>
                <w:b/>
                <w:sz w:val="24"/>
                <w:szCs w:val="24"/>
              </w:rPr>
              <w:t>Średnia liczba godzin</w:t>
            </w:r>
            <w:r w:rsidR="00D51A16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33930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B406C0" w:rsidRPr="00933930" w14:paraId="73830B2A" w14:textId="77777777" w:rsidTr="00646C0D">
        <w:tc>
          <w:tcPr>
            <w:tcW w:w="4902" w:type="dxa"/>
          </w:tcPr>
          <w:p w14:paraId="4CAFDDA4" w14:textId="77777777" w:rsidR="00B406C0" w:rsidRPr="00933930" w:rsidRDefault="00B406C0" w:rsidP="00646C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11D6ABA1" w14:textId="40D86C8A" w:rsidR="00B406C0" w:rsidRPr="00933930" w:rsidRDefault="00343A08" w:rsidP="00646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B406C0" w:rsidRPr="00933930" w14:paraId="6B94316D" w14:textId="77777777" w:rsidTr="00646C0D">
        <w:tc>
          <w:tcPr>
            <w:tcW w:w="4902" w:type="dxa"/>
          </w:tcPr>
          <w:p w14:paraId="055035A2" w14:textId="77777777" w:rsidR="00B406C0" w:rsidRPr="00933930" w:rsidRDefault="00B406C0" w:rsidP="00646C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71264690" w14:textId="7B53C747" w:rsidR="00B406C0" w:rsidRPr="00933930" w:rsidRDefault="00B406C0" w:rsidP="00646C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18" w:type="dxa"/>
          </w:tcPr>
          <w:p w14:paraId="646E03C9" w14:textId="5A7603DD" w:rsidR="00B406C0" w:rsidRPr="00933930" w:rsidRDefault="00C569D4" w:rsidP="00646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B406C0" w:rsidRPr="00933930" w14:paraId="445B857A" w14:textId="77777777" w:rsidTr="00646C0D">
        <w:tc>
          <w:tcPr>
            <w:tcW w:w="4902" w:type="dxa"/>
          </w:tcPr>
          <w:p w14:paraId="2F3902A8" w14:textId="3C6E1254" w:rsidR="00B406C0" w:rsidRPr="00933930" w:rsidRDefault="00B406C0" w:rsidP="00646C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 xml:space="preserve">Godziny niekontaktowe – praca własna studenta (przygotowanie do zajęć, </w:t>
            </w:r>
            <w:r w:rsidR="00C569D4">
              <w:rPr>
                <w:rFonts w:ascii="Corbel" w:hAnsi="Corbel"/>
                <w:sz w:val="24"/>
                <w:szCs w:val="24"/>
              </w:rPr>
              <w:t>przygotowanie projektu</w:t>
            </w:r>
            <w:r w:rsidRPr="00933930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3927BBC7" w14:textId="380722A1" w:rsidR="00B406C0" w:rsidRPr="00933930" w:rsidRDefault="003D736D" w:rsidP="00646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343A08"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B406C0" w:rsidRPr="00933930" w14:paraId="790948A9" w14:textId="77777777" w:rsidTr="00646C0D">
        <w:tc>
          <w:tcPr>
            <w:tcW w:w="4902" w:type="dxa"/>
          </w:tcPr>
          <w:p w14:paraId="061C7E67" w14:textId="77777777" w:rsidR="00B406C0" w:rsidRPr="00933930" w:rsidRDefault="00B406C0" w:rsidP="00646C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0E29EA2C" w14:textId="51972AAA" w:rsidR="00B406C0" w:rsidRPr="00933930" w:rsidRDefault="00C569D4" w:rsidP="00646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B406C0" w:rsidRPr="00933930" w14:paraId="0513A1BF" w14:textId="77777777" w:rsidTr="00646C0D">
        <w:tc>
          <w:tcPr>
            <w:tcW w:w="4902" w:type="dxa"/>
          </w:tcPr>
          <w:p w14:paraId="743581D0" w14:textId="77777777" w:rsidR="00B406C0" w:rsidRPr="00933930" w:rsidRDefault="00B406C0" w:rsidP="00646C0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33930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43C203AB" w14:textId="125996A8" w:rsidR="00B406C0" w:rsidRPr="00933930" w:rsidRDefault="00C569D4" w:rsidP="00646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D30E212" w14:textId="77777777" w:rsidR="00B406C0" w:rsidRPr="00933930" w:rsidRDefault="00B406C0" w:rsidP="00B406C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33930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E576DD4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33930">
        <w:rPr>
          <w:rFonts w:ascii="Corbel" w:hAnsi="Corbel"/>
          <w:smallCaps w:val="0"/>
          <w:szCs w:val="24"/>
        </w:rPr>
        <w:t>6. PRAKTYKI ZAWODOWE W RAMACH PRZEDMIOTU</w:t>
      </w:r>
    </w:p>
    <w:p w14:paraId="1B1D1431" w14:textId="77777777" w:rsidR="00B406C0" w:rsidRPr="00933930" w:rsidRDefault="00B406C0" w:rsidP="00B406C0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B406C0" w:rsidRPr="00933930" w14:paraId="5CFE4A5C" w14:textId="77777777" w:rsidTr="00646C0D">
        <w:trPr>
          <w:trHeight w:val="397"/>
        </w:trPr>
        <w:tc>
          <w:tcPr>
            <w:tcW w:w="2359" w:type="pct"/>
          </w:tcPr>
          <w:p w14:paraId="459C5BCA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1A7A32DF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B406C0" w:rsidRPr="00933930" w14:paraId="3D41231C" w14:textId="77777777" w:rsidTr="00646C0D">
        <w:trPr>
          <w:trHeight w:val="397"/>
        </w:trPr>
        <w:tc>
          <w:tcPr>
            <w:tcW w:w="2359" w:type="pct"/>
          </w:tcPr>
          <w:p w14:paraId="227791DA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60231749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6ECCFFA" w14:textId="77777777" w:rsidR="00B406C0" w:rsidRPr="00933930" w:rsidRDefault="00B406C0" w:rsidP="00B406C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F36563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33930">
        <w:rPr>
          <w:rFonts w:ascii="Corbel" w:hAnsi="Corbel"/>
          <w:smallCaps w:val="0"/>
          <w:szCs w:val="24"/>
        </w:rPr>
        <w:t>7. LITERATURA</w:t>
      </w:r>
    </w:p>
    <w:p w14:paraId="25857051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942BBC" w:rsidRPr="00933930" w14:paraId="365DF945" w14:textId="77777777" w:rsidTr="00ED6C71">
        <w:trPr>
          <w:trHeight w:val="397"/>
        </w:trPr>
        <w:tc>
          <w:tcPr>
            <w:tcW w:w="5000" w:type="pct"/>
          </w:tcPr>
          <w:p w14:paraId="10B342F7" w14:textId="77777777" w:rsidR="00942BBC" w:rsidRPr="00933930" w:rsidRDefault="00942BBC" w:rsidP="00ED6C7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5926E45" w14:textId="2DC945C3" w:rsidR="008C7786" w:rsidRDefault="008C7786" w:rsidP="00AA69D5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Bilski A., Kiełbus R., </w:t>
            </w:r>
            <w:r w:rsidRPr="008C7786">
              <w:rPr>
                <w:rFonts w:ascii="Corbel" w:hAnsi="Corbel"/>
                <w:sz w:val="24"/>
                <w:szCs w:val="24"/>
              </w:rPr>
              <w:t>Kryptoaktywa i blockchain. Technologia, prawo, bizne</w:t>
            </w:r>
            <w:r>
              <w:rPr>
                <w:rFonts w:ascii="Corbel" w:hAnsi="Corbel"/>
                <w:sz w:val="24"/>
                <w:szCs w:val="24"/>
              </w:rPr>
              <w:t xml:space="preserve">s, </w:t>
            </w:r>
            <w:r w:rsidRPr="008C7786">
              <w:rPr>
                <w:rFonts w:ascii="Corbel" w:hAnsi="Corbel"/>
                <w:sz w:val="24"/>
                <w:szCs w:val="24"/>
              </w:rPr>
              <w:t>Wolters Kluwer Polska</w:t>
            </w:r>
            <w:r>
              <w:rPr>
                <w:rFonts w:ascii="Corbel" w:hAnsi="Corbel"/>
                <w:sz w:val="24"/>
                <w:szCs w:val="24"/>
              </w:rPr>
              <w:t>, Warszawa 2024.</w:t>
            </w:r>
          </w:p>
          <w:p w14:paraId="44C7A964" w14:textId="47409785" w:rsidR="00E31546" w:rsidRPr="00E31546" w:rsidRDefault="00E31546" w:rsidP="00AA69D5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sz w:val="24"/>
                <w:szCs w:val="24"/>
                <w:lang w:val="en-GB"/>
              </w:rPr>
            </w:pPr>
            <w:r w:rsidRPr="00E31546">
              <w:rPr>
                <w:rFonts w:ascii="Corbel" w:hAnsi="Corbel"/>
                <w:sz w:val="24"/>
                <w:szCs w:val="24"/>
                <w:lang w:val="en-GB"/>
              </w:rPr>
              <w:t>Kou G., Yang P., Xiao F. Blockchain, Crypto Assets, and Financial Innovation</w:t>
            </w:r>
            <w:r>
              <w:rPr>
                <w:rFonts w:ascii="Corbel" w:hAnsi="Corbel"/>
                <w:sz w:val="24"/>
                <w:szCs w:val="24"/>
                <w:lang w:val="en-GB"/>
              </w:rPr>
              <w:t>,</w:t>
            </w:r>
            <w:r w:rsidRPr="00E31546">
              <w:rPr>
                <w:rFonts w:ascii="Corbel" w:hAnsi="Corbel"/>
                <w:sz w:val="24"/>
                <w:szCs w:val="24"/>
                <w:lang w:val="en-GB"/>
              </w:rPr>
              <w:t xml:space="preserve"> Springer, 2025, </w:t>
            </w:r>
            <w:hyperlink r:id="rId8" w:history="1">
              <w:r w:rsidR="00AA69D5" w:rsidRPr="007C25D8">
                <w:rPr>
                  <w:rStyle w:val="Hipercze"/>
                  <w:rFonts w:ascii="Corbel" w:hAnsi="Corbel"/>
                  <w:sz w:val="24"/>
                  <w:szCs w:val="24"/>
                  <w:lang w:val="en-GB"/>
                </w:rPr>
                <w:t>https://link.springer.com/book/10.1007/978-981-96-6839-7</w:t>
              </w:r>
            </w:hyperlink>
            <w:r w:rsidR="00AA69D5">
              <w:rPr>
                <w:rFonts w:ascii="Corbel" w:hAnsi="Corbel"/>
                <w:sz w:val="24"/>
                <w:szCs w:val="24"/>
                <w:lang w:val="en-GB"/>
              </w:rPr>
              <w:t xml:space="preserve"> </w:t>
            </w:r>
          </w:p>
          <w:p w14:paraId="1AC0CC1F" w14:textId="4DD3D040" w:rsidR="00B11DDC" w:rsidRDefault="00B11DDC" w:rsidP="00AA69D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Mercik A., </w:t>
            </w:r>
            <w:r w:rsidRPr="00B11DDC">
              <w:rPr>
                <w:rFonts w:ascii="Corbel" w:hAnsi="Corbel"/>
                <w:sz w:val="24"/>
                <w:szCs w:val="24"/>
              </w:rPr>
              <w:t>Kryptoaktywa i ich rola w dywersyfikacji por</w:t>
            </w:r>
            <w:r w:rsidR="00E31546">
              <w:rPr>
                <w:rFonts w:ascii="Corbel" w:hAnsi="Corbel"/>
                <w:sz w:val="24"/>
                <w:szCs w:val="24"/>
              </w:rPr>
              <w:t>t</w:t>
            </w:r>
            <w:r w:rsidRPr="00B11DDC">
              <w:rPr>
                <w:rFonts w:ascii="Corbel" w:hAnsi="Corbel"/>
                <w:sz w:val="24"/>
                <w:szCs w:val="24"/>
              </w:rPr>
              <w:t>fela inwestycyjnego</w:t>
            </w:r>
            <w:r>
              <w:rPr>
                <w:rFonts w:ascii="Corbel" w:hAnsi="Corbel"/>
                <w:sz w:val="24"/>
                <w:szCs w:val="24"/>
              </w:rPr>
              <w:t>, PWN, Warszawa 2025.</w:t>
            </w:r>
          </w:p>
          <w:p w14:paraId="15A3576F" w14:textId="28112A05" w:rsidR="00AA69D5" w:rsidRPr="00AA69D5" w:rsidRDefault="00AA69D5" w:rsidP="00AA69D5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Pabin M., Aktywa cyfrowe w rachunkowości, „Rachunkowość”, 10/2024, s. 3-10.</w:t>
            </w:r>
          </w:p>
        </w:tc>
      </w:tr>
      <w:tr w:rsidR="00942BBC" w:rsidRPr="00963CC2" w14:paraId="2A626568" w14:textId="77777777" w:rsidTr="00ED6C71">
        <w:trPr>
          <w:trHeight w:val="397"/>
        </w:trPr>
        <w:tc>
          <w:tcPr>
            <w:tcW w:w="5000" w:type="pct"/>
          </w:tcPr>
          <w:p w14:paraId="4E308B88" w14:textId="77777777" w:rsidR="00942BBC" w:rsidRPr="00963CC2" w:rsidRDefault="00942BBC" w:rsidP="00ED6C7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3CC2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A1E05CA" w14:textId="77777777" w:rsidR="00AA69D5" w:rsidRDefault="00AA69D5" w:rsidP="00AA69D5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367815">
              <w:rPr>
                <w:rFonts w:ascii="Corbel" w:hAnsi="Corbel"/>
                <w:sz w:val="24"/>
                <w:szCs w:val="24"/>
              </w:rPr>
              <w:t>Wosiak K., Kryptoaktywa jako papiery wartościowe: perspektywa prywatnoprawna i regulacyjna, Wydawnictwo C. H. Beck, Warszawa 2025.</w:t>
            </w:r>
          </w:p>
          <w:p w14:paraId="0233DF70" w14:textId="66D920C9" w:rsidR="00942BBC" w:rsidRDefault="00B11DDC" w:rsidP="00AA69D5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B11DDC">
              <w:rPr>
                <w:rFonts w:ascii="Corbel" w:hAnsi="Corbel"/>
                <w:sz w:val="24"/>
                <w:szCs w:val="24"/>
              </w:rPr>
              <w:t>Knosala</w:t>
            </w:r>
            <w:r>
              <w:rPr>
                <w:rFonts w:ascii="Corbel" w:hAnsi="Corbel"/>
                <w:sz w:val="24"/>
                <w:szCs w:val="24"/>
              </w:rPr>
              <w:t xml:space="preserve"> R.</w:t>
            </w:r>
            <w:r w:rsidRPr="00B11DDC">
              <w:rPr>
                <w:rFonts w:ascii="Corbel" w:hAnsi="Corbel"/>
                <w:sz w:val="24"/>
                <w:szCs w:val="24"/>
              </w:rPr>
              <w:t>, Buchwald</w:t>
            </w:r>
            <w:r>
              <w:rPr>
                <w:rFonts w:ascii="Corbel" w:hAnsi="Corbel"/>
                <w:sz w:val="24"/>
                <w:szCs w:val="24"/>
              </w:rPr>
              <w:t xml:space="preserve"> P.</w:t>
            </w:r>
            <w:r w:rsidRPr="00B11DDC">
              <w:rPr>
                <w:rFonts w:ascii="Corbel" w:hAnsi="Corbel"/>
                <w:sz w:val="24"/>
                <w:szCs w:val="24"/>
              </w:rPr>
              <w:t>, Kostrzewski</w:t>
            </w:r>
            <w:r>
              <w:rPr>
                <w:rFonts w:ascii="Corbel" w:hAnsi="Corbel"/>
                <w:sz w:val="24"/>
                <w:szCs w:val="24"/>
              </w:rPr>
              <w:t xml:space="preserve"> M.</w:t>
            </w:r>
            <w:r w:rsidRPr="00B11DDC">
              <w:rPr>
                <w:rFonts w:ascii="Corbel" w:hAnsi="Corbel"/>
                <w:sz w:val="24"/>
                <w:szCs w:val="24"/>
              </w:rPr>
              <w:t>, Oleszek</w:t>
            </w:r>
            <w:r>
              <w:rPr>
                <w:rFonts w:ascii="Corbel" w:hAnsi="Corbel"/>
                <w:sz w:val="24"/>
                <w:szCs w:val="24"/>
              </w:rPr>
              <w:t xml:space="preserve"> S.</w:t>
            </w:r>
            <w:r w:rsidRPr="00B11DDC">
              <w:rPr>
                <w:rFonts w:ascii="Corbel" w:hAnsi="Corbel"/>
                <w:sz w:val="24"/>
                <w:szCs w:val="24"/>
              </w:rPr>
              <w:t>, Szajna</w:t>
            </w:r>
            <w:r>
              <w:rPr>
                <w:rFonts w:ascii="Corbel" w:hAnsi="Corbel"/>
                <w:sz w:val="24"/>
                <w:szCs w:val="24"/>
              </w:rPr>
              <w:t xml:space="preserve"> A.,</w:t>
            </w:r>
            <w:r w:rsidRPr="00B11DDC">
              <w:rPr>
                <w:rFonts w:ascii="Corbel" w:hAnsi="Corbel"/>
                <w:sz w:val="24"/>
                <w:szCs w:val="24"/>
              </w:rPr>
              <w:t xml:space="preserve"> Zastosowania innowacyjnych technologii informatycznych</w:t>
            </w:r>
            <w:r>
              <w:rPr>
                <w:rFonts w:ascii="Corbel" w:hAnsi="Corbel"/>
                <w:sz w:val="24"/>
                <w:szCs w:val="24"/>
              </w:rPr>
              <w:t>, PWE, Warszawa 2024.</w:t>
            </w:r>
            <w:r w:rsidRPr="00B11DDC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6A0B47F1" w14:textId="77777777" w:rsidR="00E31546" w:rsidRPr="00367815" w:rsidRDefault="00E31546" w:rsidP="00AA69D5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367815">
              <w:rPr>
                <w:rFonts w:ascii="Corbel" w:hAnsi="Corbel"/>
                <w:sz w:val="24"/>
                <w:szCs w:val="24"/>
              </w:rPr>
              <w:t>Kowalczyk</w:t>
            </w:r>
            <w:r>
              <w:rPr>
                <w:rFonts w:ascii="Corbel" w:hAnsi="Corbel"/>
                <w:sz w:val="24"/>
                <w:szCs w:val="24"/>
              </w:rPr>
              <w:t xml:space="preserve"> M.</w:t>
            </w:r>
            <w:r w:rsidRPr="00367815">
              <w:rPr>
                <w:rFonts w:ascii="Corbel" w:hAnsi="Corbel"/>
                <w:sz w:val="24"/>
                <w:szCs w:val="24"/>
              </w:rPr>
              <w:t>, Napiecek</w:t>
            </w:r>
            <w:r>
              <w:rPr>
                <w:rFonts w:ascii="Corbel" w:hAnsi="Corbel"/>
                <w:sz w:val="24"/>
                <w:szCs w:val="24"/>
              </w:rPr>
              <w:t xml:space="preserve"> R., </w:t>
            </w:r>
            <w:r w:rsidRPr="00367815">
              <w:rPr>
                <w:rFonts w:ascii="Corbel" w:hAnsi="Corbel"/>
                <w:sz w:val="24"/>
                <w:szCs w:val="24"/>
              </w:rPr>
              <w:t>Technologia blockchain w rachunkowości</w:t>
            </w:r>
            <w:r>
              <w:rPr>
                <w:rFonts w:ascii="Corbel" w:hAnsi="Corbel"/>
                <w:sz w:val="24"/>
                <w:szCs w:val="24"/>
              </w:rPr>
              <w:t>, CeDeWu, Warszawa 2021.</w:t>
            </w:r>
          </w:p>
          <w:p w14:paraId="4CD54ABB" w14:textId="77777777" w:rsidR="00B11DDC" w:rsidRDefault="00B11DDC" w:rsidP="00AA69D5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Alińska A., Alternatywne finanse, CeDeWu, Warszawa 2019.</w:t>
            </w:r>
          </w:p>
          <w:p w14:paraId="2178BAB2" w14:textId="5B190D28" w:rsidR="004110B5" w:rsidRDefault="004110B5" w:rsidP="00AA69D5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110B5">
              <w:rPr>
                <w:rFonts w:ascii="Corbel" w:hAnsi="Corbel"/>
                <w:sz w:val="24"/>
                <w:szCs w:val="24"/>
              </w:rPr>
              <w:t>U</w:t>
            </w:r>
            <w:r>
              <w:rPr>
                <w:rFonts w:ascii="Corbel" w:hAnsi="Corbel"/>
                <w:sz w:val="24"/>
                <w:szCs w:val="24"/>
              </w:rPr>
              <w:t>stawa</w:t>
            </w:r>
            <w:r w:rsidRPr="004110B5">
              <w:rPr>
                <w:rFonts w:ascii="Corbel" w:hAnsi="Corbel"/>
                <w:sz w:val="24"/>
                <w:szCs w:val="24"/>
              </w:rPr>
              <w:t xml:space="preserve"> z dnia 7 listopada 2025 r. o rynku kryptoaktywów</w:t>
            </w:r>
            <w:r>
              <w:rPr>
                <w:rFonts w:ascii="Corbel" w:hAnsi="Corbel"/>
                <w:sz w:val="24"/>
                <w:szCs w:val="24"/>
              </w:rPr>
              <w:t xml:space="preserve"> – projekt, </w:t>
            </w:r>
            <w:hyperlink r:id="rId9" w:history="1">
              <w:r w:rsidRPr="0039415E">
                <w:rPr>
                  <w:rStyle w:val="Hipercze"/>
                  <w:rFonts w:ascii="Corbel" w:hAnsi="Corbel"/>
                  <w:sz w:val="24"/>
                  <w:szCs w:val="24"/>
                </w:rPr>
                <w:t>https://orka.sejm.gov.pl/opinie10.nsf/nazwa/1424_u/$file/1424_u.pdf</w:t>
              </w:r>
            </w:hyperlink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194FEDCC" w14:textId="392F78EB" w:rsidR="0002462C" w:rsidRPr="0002462C" w:rsidRDefault="0002462C" w:rsidP="0002462C">
            <w:pPr>
              <w:pStyle w:val="Akapitzlist"/>
              <w:numPr>
                <w:ilvl w:val="0"/>
                <w:numId w:val="3"/>
              </w:numPr>
              <w:rPr>
                <w:rFonts w:ascii="Corbel" w:hAnsi="Corbel"/>
                <w:sz w:val="24"/>
                <w:szCs w:val="24"/>
              </w:rPr>
            </w:pPr>
            <w:r w:rsidRPr="0002462C">
              <w:rPr>
                <w:rFonts w:ascii="Corbel" w:hAnsi="Corbel"/>
                <w:sz w:val="24"/>
                <w:szCs w:val="24"/>
              </w:rPr>
              <w:t>Prawo Nowych Technologii</w:t>
            </w:r>
            <w:r>
              <w:rPr>
                <w:rFonts w:ascii="Corbel" w:hAnsi="Corbel"/>
                <w:sz w:val="24"/>
                <w:szCs w:val="24"/>
              </w:rPr>
              <w:t xml:space="preserve">, Czasopismo </w:t>
            </w:r>
            <w:r w:rsidRPr="00367815">
              <w:rPr>
                <w:rFonts w:ascii="Corbel" w:hAnsi="Corbel"/>
                <w:sz w:val="24"/>
                <w:szCs w:val="24"/>
              </w:rPr>
              <w:t>C. H. Beck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hyperlink r:id="rId10" w:history="1">
              <w:r w:rsidRPr="00AA4201">
                <w:rPr>
                  <w:rStyle w:val="Hipercze"/>
                  <w:rFonts w:ascii="Corbel" w:hAnsi="Corbel"/>
                  <w:sz w:val="24"/>
                  <w:szCs w:val="24"/>
                </w:rPr>
                <w:t>https://czasopisma.beck.pl/pl/czasopisma/pnt</w:t>
              </w:r>
            </w:hyperlink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751A8729" w14:textId="77777777" w:rsidR="00E31546" w:rsidRDefault="00E31546" w:rsidP="00A02AC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84CCB09" w14:textId="51E91013" w:rsidR="00B406C0" w:rsidRDefault="00B406C0" w:rsidP="00A02AC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33930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0F570000" w14:textId="77777777" w:rsidR="00314B2D" w:rsidRDefault="00314B2D" w:rsidP="00A02AC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9D36785" w14:textId="77777777" w:rsidR="00314B2D" w:rsidRDefault="00314B2D" w:rsidP="00A02AC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sectPr w:rsidR="00314B2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015760" w14:textId="77777777" w:rsidR="00D0001E" w:rsidRDefault="00D0001E" w:rsidP="00C16ABF">
      <w:pPr>
        <w:spacing w:after="0" w:line="240" w:lineRule="auto"/>
      </w:pPr>
      <w:r>
        <w:separator/>
      </w:r>
    </w:p>
  </w:endnote>
  <w:endnote w:type="continuationSeparator" w:id="0">
    <w:p w14:paraId="23D5DDCF" w14:textId="77777777" w:rsidR="00D0001E" w:rsidRDefault="00D0001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AA85A" w14:textId="77777777" w:rsidR="00D0001E" w:rsidRDefault="00D0001E" w:rsidP="00C16ABF">
      <w:pPr>
        <w:spacing w:after="0" w:line="240" w:lineRule="auto"/>
      </w:pPr>
      <w:r>
        <w:separator/>
      </w:r>
    </w:p>
  </w:footnote>
  <w:footnote w:type="continuationSeparator" w:id="0">
    <w:p w14:paraId="66BCEAFF" w14:textId="77777777" w:rsidR="00D0001E" w:rsidRDefault="00D0001E" w:rsidP="00C16ABF">
      <w:pPr>
        <w:spacing w:after="0" w:line="240" w:lineRule="auto"/>
      </w:pPr>
      <w:r>
        <w:continuationSeparator/>
      </w:r>
    </w:p>
  </w:footnote>
  <w:footnote w:id="1">
    <w:p w14:paraId="27FDA835" w14:textId="77777777" w:rsidR="00B406C0" w:rsidRDefault="00B406C0" w:rsidP="00B406C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61038"/>
    <w:multiLevelType w:val="multilevel"/>
    <w:tmpl w:val="BA409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F423DA"/>
    <w:multiLevelType w:val="multilevel"/>
    <w:tmpl w:val="10525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4F61AC9"/>
    <w:multiLevelType w:val="multilevel"/>
    <w:tmpl w:val="79F2A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975309"/>
    <w:multiLevelType w:val="multilevel"/>
    <w:tmpl w:val="82BAA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00A1950"/>
    <w:multiLevelType w:val="hybridMultilevel"/>
    <w:tmpl w:val="74CC15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2260A60"/>
    <w:multiLevelType w:val="hybridMultilevel"/>
    <w:tmpl w:val="797631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CF10728"/>
    <w:multiLevelType w:val="multilevel"/>
    <w:tmpl w:val="6596A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8964C85"/>
    <w:multiLevelType w:val="hybridMultilevel"/>
    <w:tmpl w:val="7ABAD090"/>
    <w:lvl w:ilvl="0" w:tplc="E3F01BA8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0954617"/>
    <w:multiLevelType w:val="multilevel"/>
    <w:tmpl w:val="531E2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23A6520"/>
    <w:multiLevelType w:val="hybridMultilevel"/>
    <w:tmpl w:val="211A4C30"/>
    <w:lvl w:ilvl="0" w:tplc="216EFABA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9D372E9"/>
    <w:multiLevelType w:val="multilevel"/>
    <w:tmpl w:val="3708B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69074680">
    <w:abstractNumId w:val="2"/>
  </w:num>
  <w:num w:numId="2" w16cid:durableId="165944211">
    <w:abstractNumId w:val="10"/>
  </w:num>
  <w:num w:numId="3" w16cid:durableId="1776290008">
    <w:abstractNumId w:val="8"/>
  </w:num>
  <w:num w:numId="4" w16cid:durableId="260072488">
    <w:abstractNumId w:val="5"/>
  </w:num>
  <w:num w:numId="5" w16cid:durableId="2035573852">
    <w:abstractNumId w:val="4"/>
  </w:num>
  <w:num w:numId="6" w16cid:durableId="1677659082">
    <w:abstractNumId w:val="11"/>
  </w:num>
  <w:num w:numId="7" w16cid:durableId="5714928">
    <w:abstractNumId w:val="0"/>
  </w:num>
  <w:num w:numId="8" w16cid:durableId="1435906438">
    <w:abstractNumId w:val="7"/>
  </w:num>
  <w:num w:numId="9" w16cid:durableId="908001713">
    <w:abstractNumId w:val="3"/>
  </w:num>
  <w:num w:numId="10" w16cid:durableId="175467856">
    <w:abstractNumId w:val="1"/>
  </w:num>
  <w:num w:numId="11" w16cid:durableId="395663638">
    <w:abstractNumId w:val="9"/>
  </w:num>
  <w:num w:numId="12" w16cid:durableId="1735155992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4C3D"/>
    <w:rsid w:val="00015B8F"/>
    <w:rsid w:val="00022ECE"/>
    <w:rsid w:val="0002462C"/>
    <w:rsid w:val="00026F77"/>
    <w:rsid w:val="00042A51"/>
    <w:rsid w:val="00042D2E"/>
    <w:rsid w:val="00044C82"/>
    <w:rsid w:val="00050A0D"/>
    <w:rsid w:val="00070ED6"/>
    <w:rsid w:val="000742DC"/>
    <w:rsid w:val="00083F72"/>
    <w:rsid w:val="000843F6"/>
    <w:rsid w:val="00084C12"/>
    <w:rsid w:val="00085134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5A4B"/>
    <w:rsid w:val="000D04B0"/>
    <w:rsid w:val="000F1C57"/>
    <w:rsid w:val="000F5615"/>
    <w:rsid w:val="001045A1"/>
    <w:rsid w:val="00106AC2"/>
    <w:rsid w:val="00124BFF"/>
    <w:rsid w:val="0012560E"/>
    <w:rsid w:val="00126DB8"/>
    <w:rsid w:val="00127108"/>
    <w:rsid w:val="00134B13"/>
    <w:rsid w:val="001422B1"/>
    <w:rsid w:val="00146BC0"/>
    <w:rsid w:val="00153C41"/>
    <w:rsid w:val="00154381"/>
    <w:rsid w:val="00162EFA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70D2"/>
    <w:rsid w:val="001D657B"/>
    <w:rsid w:val="001D7B54"/>
    <w:rsid w:val="001E0209"/>
    <w:rsid w:val="001F2CA2"/>
    <w:rsid w:val="00202049"/>
    <w:rsid w:val="002144C0"/>
    <w:rsid w:val="0022477D"/>
    <w:rsid w:val="002263B4"/>
    <w:rsid w:val="002278A9"/>
    <w:rsid w:val="002336F9"/>
    <w:rsid w:val="0024028F"/>
    <w:rsid w:val="002436E0"/>
    <w:rsid w:val="00244ABC"/>
    <w:rsid w:val="00274F7C"/>
    <w:rsid w:val="00281FF2"/>
    <w:rsid w:val="002857DE"/>
    <w:rsid w:val="00291567"/>
    <w:rsid w:val="002A1E3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4B2D"/>
    <w:rsid w:val="003151C5"/>
    <w:rsid w:val="003343CF"/>
    <w:rsid w:val="00343A08"/>
    <w:rsid w:val="00346FE9"/>
    <w:rsid w:val="0034759A"/>
    <w:rsid w:val="003503F6"/>
    <w:rsid w:val="003530DD"/>
    <w:rsid w:val="00363F78"/>
    <w:rsid w:val="00367815"/>
    <w:rsid w:val="003A0A5B"/>
    <w:rsid w:val="003A1176"/>
    <w:rsid w:val="003B00FA"/>
    <w:rsid w:val="003B28C7"/>
    <w:rsid w:val="003C0BAE"/>
    <w:rsid w:val="003D18A9"/>
    <w:rsid w:val="003D2DD3"/>
    <w:rsid w:val="003D6CE2"/>
    <w:rsid w:val="003D736D"/>
    <w:rsid w:val="003E1941"/>
    <w:rsid w:val="003E2FE6"/>
    <w:rsid w:val="003E49D5"/>
    <w:rsid w:val="003E6769"/>
    <w:rsid w:val="003F205D"/>
    <w:rsid w:val="003F38C0"/>
    <w:rsid w:val="004110B5"/>
    <w:rsid w:val="00414E3C"/>
    <w:rsid w:val="00416F02"/>
    <w:rsid w:val="0042244A"/>
    <w:rsid w:val="0042361D"/>
    <w:rsid w:val="0042745A"/>
    <w:rsid w:val="00431D5C"/>
    <w:rsid w:val="004362C6"/>
    <w:rsid w:val="00437FA2"/>
    <w:rsid w:val="00445970"/>
    <w:rsid w:val="00452AE6"/>
    <w:rsid w:val="00461EFC"/>
    <w:rsid w:val="004652C2"/>
    <w:rsid w:val="00470181"/>
    <w:rsid w:val="004706D1"/>
    <w:rsid w:val="00471326"/>
    <w:rsid w:val="0047598D"/>
    <w:rsid w:val="0047653A"/>
    <w:rsid w:val="004840FD"/>
    <w:rsid w:val="00490F7D"/>
    <w:rsid w:val="00491678"/>
    <w:rsid w:val="004968E2"/>
    <w:rsid w:val="004A3EEA"/>
    <w:rsid w:val="004A4D1F"/>
    <w:rsid w:val="004B168F"/>
    <w:rsid w:val="004B3F0E"/>
    <w:rsid w:val="004D31C0"/>
    <w:rsid w:val="004D5282"/>
    <w:rsid w:val="004E4824"/>
    <w:rsid w:val="004F1551"/>
    <w:rsid w:val="004F55A3"/>
    <w:rsid w:val="0050496F"/>
    <w:rsid w:val="00511744"/>
    <w:rsid w:val="00513B6F"/>
    <w:rsid w:val="00516541"/>
    <w:rsid w:val="00517C63"/>
    <w:rsid w:val="005363C4"/>
    <w:rsid w:val="00536BDE"/>
    <w:rsid w:val="00543ACC"/>
    <w:rsid w:val="0056330E"/>
    <w:rsid w:val="0056696D"/>
    <w:rsid w:val="0059484D"/>
    <w:rsid w:val="00595B8E"/>
    <w:rsid w:val="005A0855"/>
    <w:rsid w:val="005A3196"/>
    <w:rsid w:val="005C080F"/>
    <w:rsid w:val="005C55E5"/>
    <w:rsid w:val="005C696A"/>
    <w:rsid w:val="005E6E85"/>
    <w:rsid w:val="005F31D2"/>
    <w:rsid w:val="005F41B9"/>
    <w:rsid w:val="005F76A3"/>
    <w:rsid w:val="0061029B"/>
    <w:rsid w:val="00617230"/>
    <w:rsid w:val="00621CE1"/>
    <w:rsid w:val="00623140"/>
    <w:rsid w:val="00627FC9"/>
    <w:rsid w:val="00640333"/>
    <w:rsid w:val="00647FA8"/>
    <w:rsid w:val="00650C5F"/>
    <w:rsid w:val="00654934"/>
    <w:rsid w:val="006620D9"/>
    <w:rsid w:val="00671958"/>
    <w:rsid w:val="00675843"/>
    <w:rsid w:val="00696477"/>
    <w:rsid w:val="006B7BAC"/>
    <w:rsid w:val="006C7D20"/>
    <w:rsid w:val="006D050F"/>
    <w:rsid w:val="006D6139"/>
    <w:rsid w:val="006E0404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6E09"/>
    <w:rsid w:val="0078168C"/>
    <w:rsid w:val="00781916"/>
    <w:rsid w:val="00787C2A"/>
    <w:rsid w:val="00790E27"/>
    <w:rsid w:val="007A3AF1"/>
    <w:rsid w:val="007A4022"/>
    <w:rsid w:val="007A6E6E"/>
    <w:rsid w:val="007B38A8"/>
    <w:rsid w:val="007C3299"/>
    <w:rsid w:val="007C3BCC"/>
    <w:rsid w:val="007C4546"/>
    <w:rsid w:val="007D54DF"/>
    <w:rsid w:val="007D6E56"/>
    <w:rsid w:val="007F4155"/>
    <w:rsid w:val="0081554D"/>
    <w:rsid w:val="0081707E"/>
    <w:rsid w:val="008449B3"/>
    <w:rsid w:val="008552A2"/>
    <w:rsid w:val="0085747A"/>
    <w:rsid w:val="0086178C"/>
    <w:rsid w:val="00884922"/>
    <w:rsid w:val="00885F64"/>
    <w:rsid w:val="008917F9"/>
    <w:rsid w:val="008A45F7"/>
    <w:rsid w:val="008C0CC0"/>
    <w:rsid w:val="008C19A9"/>
    <w:rsid w:val="008C22F9"/>
    <w:rsid w:val="008C379D"/>
    <w:rsid w:val="008C5147"/>
    <w:rsid w:val="008C5359"/>
    <w:rsid w:val="008C5363"/>
    <w:rsid w:val="008C7786"/>
    <w:rsid w:val="008D3DFB"/>
    <w:rsid w:val="008E64F4"/>
    <w:rsid w:val="008F056C"/>
    <w:rsid w:val="008F12C9"/>
    <w:rsid w:val="008F6E29"/>
    <w:rsid w:val="00916188"/>
    <w:rsid w:val="00923D7D"/>
    <w:rsid w:val="00942BBC"/>
    <w:rsid w:val="009467B5"/>
    <w:rsid w:val="009508DF"/>
    <w:rsid w:val="00950DAC"/>
    <w:rsid w:val="00954A07"/>
    <w:rsid w:val="00963CC2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9F5975"/>
    <w:rsid w:val="00A00ECC"/>
    <w:rsid w:val="00A02ACB"/>
    <w:rsid w:val="00A155EE"/>
    <w:rsid w:val="00A2245B"/>
    <w:rsid w:val="00A27437"/>
    <w:rsid w:val="00A30110"/>
    <w:rsid w:val="00A36899"/>
    <w:rsid w:val="00A371F6"/>
    <w:rsid w:val="00A43BF6"/>
    <w:rsid w:val="00A4495D"/>
    <w:rsid w:val="00A53FA5"/>
    <w:rsid w:val="00A54817"/>
    <w:rsid w:val="00A601C8"/>
    <w:rsid w:val="00A60799"/>
    <w:rsid w:val="00A81FEA"/>
    <w:rsid w:val="00A84C85"/>
    <w:rsid w:val="00A97DE1"/>
    <w:rsid w:val="00AA69D5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1DDC"/>
    <w:rsid w:val="00B135B1"/>
    <w:rsid w:val="00B1435F"/>
    <w:rsid w:val="00B15341"/>
    <w:rsid w:val="00B169DF"/>
    <w:rsid w:val="00B3130B"/>
    <w:rsid w:val="00B406C0"/>
    <w:rsid w:val="00B40ADB"/>
    <w:rsid w:val="00B43B77"/>
    <w:rsid w:val="00B43E80"/>
    <w:rsid w:val="00B607DB"/>
    <w:rsid w:val="00B62370"/>
    <w:rsid w:val="00B66529"/>
    <w:rsid w:val="00B75946"/>
    <w:rsid w:val="00B8056E"/>
    <w:rsid w:val="00B819C8"/>
    <w:rsid w:val="00B82308"/>
    <w:rsid w:val="00B8259B"/>
    <w:rsid w:val="00B90885"/>
    <w:rsid w:val="00BB520A"/>
    <w:rsid w:val="00BD3869"/>
    <w:rsid w:val="00BD66E9"/>
    <w:rsid w:val="00BD6FF4"/>
    <w:rsid w:val="00BF2C41"/>
    <w:rsid w:val="00C0241B"/>
    <w:rsid w:val="00C058B4"/>
    <w:rsid w:val="00C05F44"/>
    <w:rsid w:val="00C07622"/>
    <w:rsid w:val="00C131B5"/>
    <w:rsid w:val="00C16ABF"/>
    <w:rsid w:val="00C170AE"/>
    <w:rsid w:val="00C26CB7"/>
    <w:rsid w:val="00C313F4"/>
    <w:rsid w:val="00C324C1"/>
    <w:rsid w:val="00C36992"/>
    <w:rsid w:val="00C54845"/>
    <w:rsid w:val="00C56036"/>
    <w:rsid w:val="00C569D4"/>
    <w:rsid w:val="00C61DC5"/>
    <w:rsid w:val="00C63502"/>
    <w:rsid w:val="00C678F4"/>
    <w:rsid w:val="00C67E92"/>
    <w:rsid w:val="00C70A26"/>
    <w:rsid w:val="00C766DF"/>
    <w:rsid w:val="00C94B98"/>
    <w:rsid w:val="00CA2B96"/>
    <w:rsid w:val="00CA5089"/>
    <w:rsid w:val="00CA6E13"/>
    <w:rsid w:val="00CD4068"/>
    <w:rsid w:val="00CD6897"/>
    <w:rsid w:val="00CE5BAC"/>
    <w:rsid w:val="00CF25BE"/>
    <w:rsid w:val="00CF78ED"/>
    <w:rsid w:val="00D0001E"/>
    <w:rsid w:val="00D02B25"/>
    <w:rsid w:val="00D02EBA"/>
    <w:rsid w:val="00D05EDC"/>
    <w:rsid w:val="00D10131"/>
    <w:rsid w:val="00D17C3C"/>
    <w:rsid w:val="00D2061E"/>
    <w:rsid w:val="00D26B2C"/>
    <w:rsid w:val="00D3397B"/>
    <w:rsid w:val="00D352C9"/>
    <w:rsid w:val="00D425B2"/>
    <w:rsid w:val="00D428D6"/>
    <w:rsid w:val="00D51A16"/>
    <w:rsid w:val="00D552B2"/>
    <w:rsid w:val="00D608D1"/>
    <w:rsid w:val="00D74119"/>
    <w:rsid w:val="00D8075B"/>
    <w:rsid w:val="00D8678B"/>
    <w:rsid w:val="00DA1298"/>
    <w:rsid w:val="00DA2114"/>
    <w:rsid w:val="00DD78DA"/>
    <w:rsid w:val="00DE09C0"/>
    <w:rsid w:val="00DE2282"/>
    <w:rsid w:val="00DE4A14"/>
    <w:rsid w:val="00DE6828"/>
    <w:rsid w:val="00DF320D"/>
    <w:rsid w:val="00DF71C8"/>
    <w:rsid w:val="00E129B8"/>
    <w:rsid w:val="00E21E7D"/>
    <w:rsid w:val="00E22FBC"/>
    <w:rsid w:val="00E24BF5"/>
    <w:rsid w:val="00E25338"/>
    <w:rsid w:val="00E31546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2EA5"/>
    <w:rsid w:val="00EC4899"/>
    <w:rsid w:val="00ED03AB"/>
    <w:rsid w:val="00ED32D2"/>
    <w:rsid w:val="00EE32DE"/>
    <w:rsid w:val="00EE5457"/>
    <w:rsid w:val="00F015C8"/>
    <w:rsid w:val="00F070AB"/>
    <w:rsid w:val="00F11458"/>
    <w:rsid w:val="00F16211"/>
    <w:rsid w:val="00F17567"/>
    <w:rsid w:val="00F27A7B"/>
    <w:rsid w:val="00F526AF"/>
    <w:rsid w:val="00F57843"/>
    <w:rsid w:val="00F617C3"/>
    <w:rsid w:val="00F61A26"/>
    <w:rsid w:val="00F64EA8"/>
    <w:rsid w:val="00F7066B"/>
    <w:rsid w:val="00F82CF4"/>
    <w:rsid w:val="00F83B28"/>
    <w:rsid w:val="00F93A12"/>
    <w:rsid w:val="00F94E33"/>
    <w:rsid w:val="00F974DA"/>
    <w:rsid w:val="00F97CF8"/>
    <w:rsid w:val="00FA46E5"/>
    <w:rsid w:val="00FB7DBA"/>
    <w:rsid w:val="00FC1329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96C51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D4068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AA69D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nk.springer.com/book/10.1007/978-981-96-6839-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czasopisma.beck.pl/pl/czasopisma/pn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rka.sejm.gov.pl/opinie10.nsf/nazwa/1424_u/$file/1424_u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E939-AE1B-4008-AD3A-E96A9377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1</Pages>
  <Words>970</Words>
  <Characters>5821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4</cp:revision>
  <cp:lastPrinted>2019-02-06T12:12:00Z</cp:lastPrinted>
  <dcterms:created xsi:type="dcterms:W3CDTF">2025-11-20T05:31:00Z</dcterms:created>
  <dcterms:modified xsi:type="dcterms:W3CDTF">2025-11-20T05:32:00Z</dcterms:modified>
</cp:coreProperties>
</file>